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FB0E" w14:textId="77777777" w:rsidR="00774F05" w:rsidRDefault="009F4EB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 Twp.</w:t>
      </w:r>
    </w:p>
    <w:p w14:paraId="48394418" w14:textId="77777777" w:rsidR="009F4EBB" w:rsidRDefault="009F4EB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25, 2025</w:t>
      </w:r>
    </w:p>
    <w:p w14:paraId="57F617DF" w14:textId="77777777" w:rsidR="009F4EBB" w:rsidRDefault="009F4EBB" w:rsidP="009F4EBB">
      <w:pPr>
        <w:ind w:left="0" w:right="0"/>
        <w:rPr>
          <w:sz w:val="24"/>
          <w:szCs w:val="24"/>
        </w:rPr>
      </w:pPr>
    </w:p>
    <w:p w14:paraId="16FEA6F9" w14:textId="77777777" w:rsidR="009F4EBB" w:rsidRDefault="009F4EB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The Cleveland Twp. Planning Commission members did not meet this night as there was no business to conduct.</w:t>
      </w:r>
    </w:p>
    <w:p w14:paraId="42585395" w14:textId="77777777" w:rsidR="00D32ACB" w:rsidRDefault="00D32ACB" w:rsidP="009F4EBB">
      <w:pPr>
        <w:ind w:left="0" w:right="0"/>
        <w:rPr>
          <w:sz w:val="24"/>
          <w:szCs w:val="24"/>
        </w:rPr>
      </w:pPr>
    </w:p>
    <w:p w14:paraId="518B4CA6" w14:textId="77777777" w:rsidR="00D32ACB" w:rsidRDefault="00D32AC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The Cleveland Twp. Supervisors held their meeting in the municipal building starting at 7 PM.  Members present:  Stephen Llewellyn &amp; Rob Slotterback.  Jack Jeffrey was via phone.  Chairman, Steve, opened the business meeting.</w:t>
      </w:r>
    </w:p>
    <w:p w14:paraId="68086E1E" w14:textId="77777777" w:rsidR="00D32ACB" w:rsidRDefault="00D32ACB" w:rsidP="009F4EBB">
      <w:pPr>
        <w:ind w:left="0" w:right="0"/>
        <w:rPr>
          <w:sz w:val="24"/>
          <w:szCs w:val="24"/>
        </w:rPr>
      </w:pPr>
    </w:p>
    <w:p w14:paraId="267571BB" w14:textId="77777777" w:rsidR="00D32ACB" w:rsidRDefault="00D32AC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People who attended:  (3) planning commission members (Mary, Barb &amp; Mark), (2) representatives from Knoebels Amusement Reso</w:t>
      </w:r>
      <w:r w:rsidR="00544BDA">
        <w:rPr>
          <w:sz w:val="24"/>
          <w:szCs w:val="24"/>
        </w:rPr>
        <w:t>r</w:t>
      </w:r>
      <w:r>
        <w:rPr>
          <w:sz w:val="24"/>
          <w:szCs w:val="24"/>
        </w:rPr>
        <w:t>t &amp; (1) citi</w:t>
      </w:r>
      <w:r w:rsidR="00544BDA">
        <w:rPr>
          <w:sz w:val="24"/>
          <w:szCs w:val="24"/>
        </w:rPr>
        <w:t>zen.  Attached to these minutes are said names.</w:t>
      </w:r>
    </w:p>
    <w:p w14:paraId="0298DDF1" w14:textId="77777777" w:rsidR="00544BDA" w:rsidRDefault="00544BDA" w:rsidP="009F4EBB">
      <w:pPr>
        <w:ind w:left="0" w:right="0"/>
        <w:rPr>
          <w:sz w:val="24"/>
          <w:szCs w:val="24"/>
        </w:rPr>
      </w:pPr>
    </w:p>
    <w:p w14:paraId="3D871335" w14:textId="77777777" w:rsidR="00544BDA" w:rsidRDefault="00544BDA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Everyone stood for the pledge of allegiance.</w:t>
      </w:r>
    </w:p>
    <w:p w14:paraId="01F8BBFD" w14:textId="77777777" w:rsidR="00544BDA" w:rsidRDefault="00544BDA" w:rsidP="009F4EBB">
      <w:pPr>
        <w:ind w:left="0" w:right="0"/>
        <w:rPr>
          <w:sz w:val="24"/>
          <w:szCs w:val="24"/>
        </w:rPr>
      </w:pPr>
    </w:p>
    <w:p w14:paraId="3E509A53" w14:textId="77777777" w:rsidR="00544BDA" w:rsidRDefault="00544BDA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Minutes of the previous meeting were distributed to supervisors &amp; (1) copy for the public.  Steve made a motion to accept the minutes as written.  Rob 2</w:t>
      </w:r>
      <w:r w:rsidRPr="00544BD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</w:t>
      </w:r>
    </w:p>
    <w:p w14:paraId="353D2B96" w14:textId="77777777" w:rsidR="00544BDA" w:rsidRDefault="00544BDA" w:rsidP="009F4EBB">
      <w:pPr>
        <w:ind w:left="0" w:right="0"/>
        <w:rPr>
          <w:sz w:val="24"/>
          <w:szCs w:val="24"/>
        </w:rPr>
      </w:pPr>
    </w:p>
    <w:p w14:paraId="06BDE446" w14:textId="77777777" w:rsidR="00544BDA" w:rsidRDefault="00EA610B" w:rsidP="009F4EBB">
      <w:pPr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PUBLIC COMMENT ABOUTS ITEMS ON AGENDA – NONE</w:t>
      </w:r>
    </w:p>
    <w:p w14:paraId="3DEB0F8C" w14:textId="77777777" w:rsidR="00EA610B" w:rsidRDefault="00EA610B" w:rsidP="009F4EBB">
      <w:pPr>
        <w:ind w:left="0" w:right="0"/>
        <w:rPr>
          <w:b/>
          <w:sz w:val="24"/>
          <w:szCs w:val="24"/>
        </w:rPr>
      </w:pPr>
    </w:p>
    <w:p w14:paraId="7DC03796" w14:textId="77777777" w:rsidR="00EA610B" w:rsidRDefault="00EA610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  1993 truck was advertised for bids.  Steve asked for anymore bids from the floor.  With none the bidding was closed.  Received (1) bid from Davis Grown Farms which was $800.00.  Steve made a motion to reject this bid.  Rob 2</w:t>
      </w:r>
      <w:r w:rsidRPr="00EA610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</w:t>
      </w:r>
    </w:p>
    <w:p w14:paraId="52216B81" w14:textId="77777777" w:rsidR="00EA610B" w:rsidRDefault="00EA610B" w:rsidP="009F4EBB">
      <w:pPr>
        <w:ind w:left="0" w:right="0"/>
        <w:rPr>
          <w:sz w:val="24"/>
          <w:szCs w:val="24"/>
        </w:rPr>
      </w:pPr>
    </w:p>
    <w:p w14:paraId="672610FF" w14:textId="77777777" w:rsidR="00EA610B" w:rsidRDefault="00EA610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Received from Columbia Co. Planning Commission </w:t>
      </w:r>
      <w:r w:rsidR="00EA3BF3">
        <w:rPr>
          <w:sz w:val="24"/>
          <w:szCs w:val="24"/>
        </w:rPr>
        <w:t xml:space="preserve">comment letter to Jason Funk on White Church Solar Land Development.  </w:t>
      </w:r>
      <w:r w:rsidR="007D6C9C">
        <w:rPr>
          <w:sz w:val="24"/>
          <w:szCs w:val="24"/>
        </w:rPr>
        <w:t>A</w:t>
      </w:r>
      <w:r w:rsidR="00EA3BF3">
        <w:rPr>
          <w:sz w:val="24"/>
          <w:szCs w:val="24"/>
        </w:rPr>
        <w:t>t the board meeting on 11/18, they granted a 90day time extension.</w:t>
      </w:r>
    </w:p>
    <w:p w14:paraId="3A66FE5F" w14:textId="77777777" w:rsidR="00EA3BF3" w:rsidRDefault="00EA3BF3" w:rsidP="009F4EBB">
      <w:pPr>
        <w:ind w:left="0" w:right="0"/>
        <w:rPr>
          <w:sz w:val="24"/>
          <w:szCs w:val="24"/>
        </w:rPr>
      </w:pPr>
    </w:p>
    <w:p w14:paraId="1C396665" w14:textId="77777777" w:rsidR="00EA3BF3" w:rsidRDefault="00EA3BF3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Co. Planning Commission comment letter to RFF Partners (Haladay Layer Barn).  At the board meeting on 10/21 they granted conditional approval.</w:t>
      </w:r>
    </w:p>
    <w:p w14:paraId="6119E909" w14:textId="77777777" w:rsidR="00EA3BF3" w:rsidRDefault="00EA3BF3" w:rsidP="009F4EBB">
      <w:pPr>
        <w:ind w:left="0" w:right="0"/>
        <w:rPr>
          <w:sz w:val="24"/>
          <w:szCs w:val="24"/>
        </w:rPr>
      </w:pPr>
    </w:p>
    <w:p w14:paraId="3A0DEEE3" w14:textId="77777777" w:rsidR="00EA3BF3" w:rsidRDefault="00EA3BF3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Co. Planning Commission comment letter on Ervin subdivision.  Board granted approval on 10/24/25.</w:t>
      </w:r>
    </w:p>
    <w:p w14:paraId="43925487" w14:textId="77777777" w:rsidR="00EA3BF3" w:rsidRDefault="00EA3BF3" w:rsidP="009F4EBB">
      <w:pPr>
        <w:ind w:left="0" w:right="0"/>
        <w:rPr>
          <w:sz w:val="24"/>
          <w:szCs w:val="24"/>
        </w:rPr>
      </w:pPr>
    </w:p>
    <w:p w14:paraId="5FC1A59E" w14:textId="77777777" w:rsidR="00EA3BF3" w:rsidRDefault="00EA3BF3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Variance decisions by zoning hearing board:  Sean Linn was approved &amp; Peter MacMahon was denied.</w:t>
      </w:r>
    </w:p>
    <w:p w14:paraId="22FB91CA" w14:textId="77777777" w:rsidR="00EA3BF3" w:rsidRDefault="00EA3BF3" w:rsidP="009F4EBB">
      <w:pPr>
        <w:ind w:left="0" w:right="0"/>
        <w:rPr>
          <w:sz w:val="24"/>
          <w:szCs w:val="24"/>
        </w:rPr>
      </w:pPr>
    </w:p>
    <w:p w14:paraId="2814C1BC" w14:textId="77777777" w:rsidR="00374B10" w:rsidRDefault="003476E8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Revised 2026 proposed budget.  Cathy took the floor and spoke about code 438.61 the amount allocated for stream crossing.  That changes the amount of money to be </w:t>
      </w:r>
      <w:r w:rsidR="0089180C">
        <w:rPr>
          <w:sz w:val="24"/>
          <w:szCs w:val="24"/>
        </w:rPr>
        <w:t>paid out of code 4</w:t>
      </w:r>
      <w:r w:rsidR="00E60DCA">
        <w:rPr>
          <w:sz w:val="24"/>
          <w:szCs w:val="24"/>
        </w:rPr>
        <w:t>3</w:t>
      </w:r>
      <w:r w:rsidR="0089180C">
        <w:rPr>
          <w:sz w:val="24"/>
          <w:szCs w:val="24"/>
        </w:rPr>
        <w:t xml:space="preserve">8, total year expenditures amount &amp; amount of money to start year 2027.  With no discussion, Steve made a motion to advertise proposed 2026 budget and adopt at </w:t>
      </w:r>
      <w:r w:rsidR="00374B10">
        <w:rPr>
          <w:sz w:val="24"/>
          <w:szCs w:val="24"/>
        </w:rPr>
        <w:t>Dec. 23</w:t>
      </w:r>
      <w:r w:rsidR="00374B10" w:rsidRPr="00374B10">
        <w:rPr>
          <w:sz w:val="24"/>
          <w:szCs w:val="24"/>
          <w:vertAlign w:val="superscript"/>
        </w:rPr>
        <w:t>rd</w:t>
      </w:r>
      <w:r w:rsidR="00374B10">
        <w:rPr>
          <w:sz w:val="24"/>
          <w:szCs w:val="24"/>
        </w:rPr>
        <w:t xml:space="preserve"> meeting.  Rob 2</w:t>
      </w:r>
      <w:r w:rsidR="00374B10" w:rsidRPr="00374B10">
        <w:rPr>
          <w:sz w:val="24"/>
          <w:szCs w:val="24"/>
          <w:vertAlign w:val="superscript"/>
        </w:rPr>
        <w:t>nd</w:t>
      </w:r>
      <w:r w:rsidR="00374B10">
        <w:rPr>
          <w:sz w:val="24"/>
          <w:szCs w:val="24"/>
        </w:rPr>
        <w:t xml:space="preserve"> the motion.  All in favor.</w:t>
      </w:r>
    </w:p>
    <w:p w14:paraId="3F590A7C" w14:textId="77777777" w:rsidR="00374B10" w:rsidRDefault="00374B10" w:rsidP="009F4EBB">
      <w:pPr>
        <w:ind w:left="0" w:right="0"/>
        <w:rPr>
          <w:sz w:val="24"/>
          <w:szCs w:val="24"/>
        </w:rPr>
      </w:pPr>
    </w:p>
    <w:p w14:paraId="55F411EF" w14:textId="77777777" w:rsidR="00374B10" w:rsidRDefault="00374B10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No old business from supervisors.</w:t>
      </w:r>
    </w:p>
    <w:p w14:paraId="0F60E454" w14:textId="77777777" w:rsidR="00374B10" w:rsidRDefault="00374B10" w:rsidP="009F4EBB">
      <w:pPr>
        <w:ind w:left="0" w:right="0"/>
        <w:rPr>
          <w:sz w:val="24"/>
          <w:szCs w:val="24"/>
        </w:rPr>
      </w:pPr>
    </w:p>
    <w:p w14:paraId="13243094" w14:textId="77777777" w:rsidR="00374B10" w:rsidRDefault="00374B10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Old business from roadmaster.  Steve spoke about replacing stolen road signs &amp; upcoming winter season.</w:t>
      </w:r>
    </w:p>
    <w:p w14:paraId="6E684ADF" w14:textId="77777777" w:rsidR="00374B10" w:rsidRDefault="00374B10" w:rsidP="009F4EBB">
      <w:pPr>
        <w:ind w:left="0" w:right="0"/>
        <w:rPr>
          <w:sz w:val="24"/>
          <w:szCs w:val="24"/>
        </w:rPr>
      </w:pPr>
    </w:p>
    <w:p w14:paraId="320D3430" w14:textId="77777777" w:rsidR="00374B10" w:rsidRDefault="00374B10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  <w:u w:val="single"/>
        </w:rPr>
        <w:t>New Business:</w:t>
      </w:r>
      <w:r w:rsidR="00BE6657">
        <w:rPr>
          <w:sz w:val="24"/>
          <w:szCs w:val="24"/>
        </w:rPr>
        <w:t xml:space="preserve">  </w:t>
      </w:r>
      <w:r w:rsidR="00107229">
        <w:rPr>
          <w:sz w:val="24"/>
          <w:szCs w:val="24"/>
        </w:rPr>
        <w:t>Received Tri-Co COG IBC report for month of September.  Jim to look over it.</w:t>
      </w:r>
    </w:p>
    <w:p w14:paraId="3F97F3EC" w14:textId="77777777" w:rsidR="00107229" w:rsidRDefault="00107229" w:rsidP="009F4EBB">
      <w:pPr>
        <w:ind w:left="0" w:right="0"/>
        <w:rPr>
          <w:sz w:val="24"/>
          <w:szCs w:val="24"/>
        </w:rPr>
      </w:pPr>
    </w:p>
    <w:p w14:paraId="43758072" w14:textId="77777777" w:rsidR="00107229" w:rsidRDefault="00107229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County Sanitation Inspection Office a request for planning &amp; non-building declaration waiver for Roseann Stine subdivision.  Secretary signed and returned to that office on Nov. 10</w:t>
      </w:r>
      <w:r w:rsidRPr="001072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0DCD7BD8" w14:textId="77777777" w:rsidR="00107229" w:rsidRDefault="00107229" w:rsidP="009F4EBB">
      <w:pPr>
        <w:ind w:left="0" w:right="0"/>
        <w:rPr>
          <w:sz w:val="24"/>
          <w:szCs w:val="24"/>
        </w:rPr>
      </w:pPr>
    </w:p>
    <w:p w14:paraId="1F14CC90" w14:textId="77777777" w:rsidR="00107229" w:rsidRDefault="00107229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Resolution to participate in the PA. Township Health Insurance Cooperative Trust.  With no discussion, Steve made a motion to </w:t>
      </w:r>
      <w:r w:rsidR="0031473C">
        <w:rPr>
          <w:sz w:val="24"/>
          <w:szCs w:val="24"/>
        </w:rPr>
        <w:t>adopt Resolution #2025-4.  Rob 2</w:t>
      </w:r>
      <w:r w:rsidR="0031473C" w:rsidRPr="0031473C">
        <w:rPr>
          <w:sz w:val="24"/>
          <w:szCs w:val="24"/>
          <w:vertAlign w:val="superscript"/>
        </w:rPr>
        <w:t>nd</w:t>
      </w:r>
      <w:r w:rsidR="0031473C">
        <w:rPr>
          <w:sz w:val="24"/>
          <w:szCs w:val="24"/>
        </w:rPr>
        <w:t xml:space="preserve"> the motion.  All approved.</w:t>
      </w:r>
    </w:p>
    <w:p w14:paraId="7BF86189" w14:textId="77777777" w:rsidR="0031473C" w:rsidRDefault="0031473C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 Twp.</w:t>
      </w:r>
    </w:p>
    <w:p w14:paraId="02C2D1F0" w14:textId="77777777" w:rsidR="0031473C" w:rsidRDefault="0031473C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Nov. 25, 2025 (Continued) – Page 2</w:t>
      </w:r>
    </w:p>
    <w:p w14:paraId="06FC9FC2" w14:textId="77777777" w:rsidR="0031473C" w:rsidRDefault="0031473C" w:rsidP="009F4EBB">
      <w:pPr>
        <w:ind w:left="0" w:right="0"/>
        <w:rPr>
          <w:sz w:val="24"/>
          <w:szCs w:val="24"/>
        </w:rPr>
      </w:pPr>
    </w:p>
    <w:p w14:paraId="24899878" w14:textId="77777777" w:rsidR="0031473C" w:rsidRDefault="00CC0012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No new business from supervisors or roadmaster.</w:t>
      </w:r>
    </w:p>
    <w:p w14:paraId="4DAAE689" w14:textId="77777777" w:rsidR="00CC0012" w:rsidRDefault="00CC0012" w:rsidP="009F4EBB">
      <w:pPr>
        <w:ind w:left="0" w:right="0"/>
        <w:rPr>
          <w:sz w:val="24"/>
          <w:szCs w:val="24"/>
        </w:rPr>
      </w:pPr>
    </w:p>
    <w:p w14:paraId="305AF425" w14:textId="77777777" w:rsidR="00AF25E4" w:rsidRDefault="00CC0012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Treasurer’s report was submitted along with the amount of money to be transferred and withdrawn.  Jack made a motion to pay the bills and ratify the transfers and</w:t>
      </w:r>
      <w:r w:rsidR="00AF25E4">
        <w:rPr>
          <w:sz w:val="24"/>
          <w:szCs w:val="24"/>
        </w:rPr>
        <w:t xml:space="preserve"> withdrawals.  Rob 2</w:t>
      </w:r>
      <w:r w:rsidR="00AF25E4" w:rsidRPr="00AF25E4">
        <w:rPr>
          <w:sz w:val="24"/>
          <w:szCs w:val="24"/>
          <w:vertAlign w:val="superscript"/>
        </w:rPr>
        <w:t>nd</w:t>
      </w:r>
      <w:r w:rsidR="00AF25E4">
        <w:rPr>
          <w:sz w:val="24"/>
          <w:szCs w:val="24"/>
        </w:rPr>
        <w:t xml:space="preserve"> the motion.  All approved.  Attached to these minutes is said report.</w:t>
      </w:r>
    </w:p>
    <w:p w14:paraId="2C54ED7C" w14:textId="77777777" w:rsidR="00AF25E4" w:rsidRDefault="00AF25E4" w:rsidP="009F4EBB">
      <w:pPr>
        <w:ind w:left="0" w:right="0"/>
        <w:rPr>
          <w:sz w:val="24"/>
          <w:szCs w:val="24"/>
        </w:rPr>
      </w:pPr>
    </w:p>
    <w:p w14:paraId="512770CF" w14:textId="77777777" w:rsidR="00AF25E4" w:rsidRDefault="00AF25E4" w:rsidP="009F4EBB">
      <w:pPr>
        <w:ind w:left="0" w:right="0"/>
        <w:rPr>
          <w:sz w:val="24"/>
          <w:szCs w:val="24"/>
        </w:rPr>
      </w:pPr>
      <w:r>
        <w:rPr>
          <w:b/>
          <w:sz w:val="24"/>
          <w:szCs w:val="24"/>
        </w:rPr>
        <w:t xml:space="preserve">PUBLIC INPUT:  </w:t>
      </w:r>
      <w:r>
        <w:rPr>
          <w:sz w:val="24"/>
          <w:szCs w:val="24"/>
        </w:rPr>
        <w:t xml:space="preserve">  John Marks was present and given the floor.  He spoke about a tree leaning over the road on Queen City Rd. by Davis Covered Bridge.  Steve stated he would look into it.</w:t>
      </w:r>
    </w:p>
    <w:p w14:paraId="711F88F7" w14:textId="77777777" w:rsidR="00AF25E4" w:rsidRDefault="00AF25E4" w:rsidP="009F4EBB">
      <w:pPr>
        <w:ind w:left="0" w:right="0"/>
        <w:rPr>
          <w:sz w:val="24"/>
          <w:szCs w:val="24"/>
        </w:rPr>
      </w:pPr>
    </w:p>
    <w:p w14:paraId="61D66EC7" w14:textId="77777777" w:rsidR="00CA382F" w:rsidRDefault="00AF25E4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Steve </w:t>
      </w:r>
      <w:r w:rsidR="004D65B9">
        <w:rPr>
          <w:sz w:val="24"/>
          <w:szCs w:val="24"/>
        </w:rPr>
        <w:t xml:space="preserve">took the floor and </w:t>
      </w:r>
      <w:r w:rsidR="00A9041F">
        <w:rPr>
          <w:sz w:val="24"/>
          <w:szCs w:val="24"/>
        </w:rPr>
        <w:t>stated</w:t>
      </w:r>
      <w:r>
        <w:rPr>
          <w:sz w:val="24"/>
          <w:szCs w:val="24"/>
        </w:rPr>
        <w:t xml:space="preserve"> th</w:t>
      </w:r>
      <w:r w:rsidR="00A9041F">
        <w:rPr>
          <w:sz w:val="24"/>
          <w:szCs w:val="24"/>
        </w:rPr>
        <w:t>e</w:t>
      </w:r>
      <w:r>
        <w:rPr>
          <w:sz w:val="24"/>
          <w:szCs w:val="24"/>
        </w:rPr>
        <w:t xml:space="preserve"> Verizon line which is connected with PPL line on Taft Rd. is hanging low.  He stated he would talk</w:t>
      </w:r>
      <w:r w:rsidR="00CC0012">
        <w:rPr>
          <w:sz w:val="24"/>
          <w:szCs w:val="24"/>
        </w:rPr>
        <w:t xml:space="preserve"> </w:t>
      </w:r>
      <w:r w:rsidR="00CA382F">
        <w:rPr>
          <w:sz w:val="24"/>
          <w:szCs w:val="24"/>
        </w:rPr>
        <w:t>with Chief Hilliard.</w:t>
      </w:r>
    </w:p>
    <w:p w14:paraId="7A64BCA7" w14:textId="77777777" w:rsidR="00CA382F" w:rsidRDefault="00CA382F" w:rsidP="009F4EBB">
      <w:pPr>
        <w:ind w:left="0" w:right="0"/>
        <w:rPr>
          <w:sz w:val="24"/>
          <w:szCs w:val="24"/>
        </w:rPr>
      </w:pPr>
    </w:p>
    <w:p w14:paraId="05A6563F" w14:textId="77777777" w:rsidR="00CA382F" w:rsidRDefault="00CA382F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Being no further business, Jack made a motion to adjourn the meeting at 7:10 PM.  Rob 2</w:t>
      </w:r>
      <w:r w:rsidRPr="00CA382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in favor.</w:t>
      </w:r>
    </w:p>
    <w:p w14:paraId="594760DD" w14:textId="77777777" w:rsidR="00CA382F" w:rsidRDefault="00CA382F" w:rsidP="009F4EBB">
      <w:pPr>
        <w:ind w:left="0" w:right="0"/>
        <w:rPr>
          <w:sz w:val="24"/>
          <w:szCs w:val="24"/>
        </w:rPr>
      </w:pPr>
    </w:p>
    <w:p w14:paraId="225BDE0C" w14:textId="77777777" w:rsidR="00CA382F" w:rsidRDefault="00CA382F" w:rsidP="009F4EBB">
      <w:pPr>
        <w:ind w:left="0" w:right="0"/>
        <w:rPr>
          <w:sz w:val="24"/>
          <w:szCs w:val="24"/>
        </w:rPr>
      </w:pPr>
    </w:p>
    <w:p w14:paraId="39622B15" w14:textId="77777777" w:rsidR="00CA382F" w:rsidRDefault="00CA382F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Secretary </w:t>
      </w:r>
    </w:p>
    <w:p w14:paraId="061B8B5D" w14:textId="77777777" w:rsidR="00CA382F" w:rsidRDefault="00CA382F" w:rsidP="009F4EBB">
      <w:pPr>
        <w:ind w:left="0" w:right="0"/>
        <w:rPr>
          <w:sz w:val="24"/>
          <w:szCs w:val="24"/>
        </w:rPr>
      </w:pPr>
    </w:p>
    <w:p w14:paraId="69BE343E" w14:textId="77777777" w:rsidR="00EA3BF3" w:rsidRPr="00EA610B" w:rsidRDefault="0089180C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 w:rsidR="003476E8">
        <w:rPr>
          <w:sz w:val="24"/>
          <w:szCs w:val="24"/>
        </w:rPr>
        <w:t xml:space="preserve"> </w:t>
      </w:r>
      <w:r w:rsidR="00EA3BF3">
        <w:rPr>
          <w:sz w:val="24"/>
          <w:szCs w:val="24"/>
        </w:rPr>
        <w:t xml:space="preserve">    </w:t>
      </w:r>
    </w:p>
    <w:p w14:paraId="40E716F9" w14:textId="77777777" w:rsidR="009F4EBB" w:rsidRDefault="009F4EBB" w:rsidP="009F4EBB">
      <w:pPr>
        <w:ind w:left="0" w:right="0"/>
        <w:rPr>
          <w:sz w:val="24"/>
          <w:szCs w:val="24"/>
        </w:rPr>
      </w:pPr>
    </w:p>
    <w:p w14:paraId="7C69303C" w14:textId="77777777" w:rsidR="009F4EBB" w:rsidRPr="009F4EBB" w:rsidRDefault="009F4EBB" w:rsidP="009F4EBB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F4EBB" w:rsidRPr="009F4EBB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BB"/>
    <w:rsid w:val="000742D2"/>
    <w:rsid w:val="00107229"/>
    <w:rsid w:val="0031473C"/>
    <w:rsid w:val="003476E8"/>
    <w:rsid w:val="00374B10"/>
    <w:rsid w:val="00474A78"/>
    <w:rsid w:val="004D65B9"/>
    <w:rsid w:val="00544BDA"/>
    <w:rsid w:val="00774F05"/>
    <w:rsid w:val="007D6C9C"/>
    <w:rsid w:val="00847B5E"/>
    <w:rsid w:val="0089180C"/>
    <w:rsid w:val="009F4EBB"/>
    <w:rsid w:val="009F670A"/>
    <w:rsid w:val="00A9041F"/>
    <w:rsid w:val="00AF25E4"/>
    <w:rsid w:val="00BE6657"/>
    <w:rsid w:val="00CA382F"/>
    <w:rsid w:val="00CC0012"/>
    <w:rsid w:val="00D32ACB"/>
    <w:rsid w:val="00E60DCA"/>
    <w:rsid w:val="00EA3BF3"/>
    <w:rsid w:val="00EA610B"/>
    <w:rsid w:val="00EF7F6C"/>
    <w:rsid w:val="00F13F7B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F5DD"/>
  <w15:docId w15:val="{F9F1DDED-A84F-4EA7-95A7-BD92B749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dcterms:created xsi:type="dcterms:W3CDTF">2026-01-05T03:12:00Z</dcterms:created>
  <dcterms:modified xsi:type="dcterms:W3CDTF">2026-01-05T03:12:00Z</dcterms:modified>
</cp:coreProperties>
</file>