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CF5B" w14:textId="77777777" w:rsidR="00774F05" w:rsidRDefault="00F71BC0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Cleveland Twp.</w:t>
      </w:r>
    </w:p>
    <w:p w14:paraId="01C2AB42" w14:textId="77777777" w:rsidR="00F71BC0" w:rsidRDefault="00F71BC0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 26, 2025</w:t>
      </w:r>
    </w:p>
    <w:p w14:paraId="2430A43F" w14:textId="77777777" w:rsidR="00F71BC0" w:rsidRDefault="00F71BC0" w:rsidP="00F71BC0">
      <w:pPr>
        <w:ind w:left="0" w:right="0"/>
        <w:rPr>
          <w:sz w:val="24"/>
          <w:szCs w:val="24"/>
        </w:rPr>
      </w:pPr>
    </w:p>
    <w:p w14:paraId="7919D13D" w14:textId="77777777" w:rsidR="00F71BC0" w:rsidRDefault="00F71BC0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The Cleveland Twp. Planning Commission members met this night @ 6:30</w:t>
      </w:r>
      <w:r w:rsidR="001F6F0D">
        <w:rPr>
          <w:sz w:val="24"/>
          <w:szCs w:val="24"/>
        </w:rPr>
        <w:t xml:space="preserve"> pm in the municipal building.  All members were present.  Nate Richard from RFF Partners attended this meeting.  Received from Columbia Co. Planning Commission land development pl</w:t>
      </w:r>
      <w:r w:rsidR="003A55BA">
        <w:rPr>
          <w:sz w:val="24"/>
          <w:szCs w:val="24"/>
        </w:rPr>
        <w:t xml:space="preserve">ans for RFF Partners on (Haladay layer barn site).  The plans reflect tearing down existing chicken barn, rebuilding </w:t>
      </w:r>
      <w:r w:rsidR="0080562C">
        <w:rPr>
          <w:sz w:val="24"/>
          <w:szCs w:val="24"/>
        </w:rPr>
        <w:t>that (1) and building (2) more pens, plus egg packing plant &amp; manure storage building.</w:t>
      </w:r>
    </w:p>
    <w:p w14:paraId="6E7D0585" w14:textId="77777777" w:rsidR="00750AA0" w:rsidRDefault="00750AA0" w:rsidP="00F71BC0">
      <w:pPr>
        <w:ind w:left="0" w:right="0"/>
        <w:rPr>
          <w:sz w:val="24"/>
          <w:szCs w:val="24"/>
        </w:rPr>
      </w:pPr>
    </w:p>
    <w:p w14:paraId="4D49C2F7" w14:textId="77777777" w:rsidR="00750AA0" w:rsidRDefault="00750AA0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The Cleveland Twp. Supervisors held their meeting in the municipal building starting @ 7 pm.  Supervisors present:  Steve Llewellyn &amp; Rob Slotterback.  Jack Jeffrey was via phone.  Chairman, Steve Llewellyn, opened the business meeting.</w:t>
      </w:r>
    </w:p>
    <w:p w14:paraId="21C95D1E" w14:textId="77777777" w:rsidR="00750AA0" w:rsidRDefault="00750AA0" w:rsidP="00F71BC0">
      <w:pPr>
        <w:ind w:left="0" w:right="0"/>
        <w:rPr>
          <w:sz w:val="24"/>
          <w:szCs w:val="24"/>
        </w:rPr>
      </w:pPr>
    </w:p>
    <w:p w14:paraId="45060424" w14:textId="77777777" w:rsidR="00187319" w:rsidRDefault="00750AA0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People who attended:  Zoning officer/Flood plain administrator – James Wesloskie, (5) planning commission members: (Dan Knoebel, Mary Azary, Barb Splitt, Mark Zenyuck &amp; Rick Cecco.  </w:t>
      </w:r>
      <w:r w:rsidR="00187319">
        <w:rPr>
          <w:sz w:val="24"/>
          <w:szCs w:val="24"/>
        </w:rPr>
        <w:t>(2) representatives from Knoebels &amp; (8) citizens.  Attached to these minutes are said names.</w:t>
      </w:r>
    </w:p>
    <w:p w14:paraId="12D9B46B" w14:textId="77777777" w:rsidR="00187319" w:rsidRDefault="00187319" w:rsidP="00F71BC0">
      <w:pPr>
        <w:ind w:left="0" w:right="0"/>
        <w:rPr>
          <w:sz w:val="24"/>
          <w:szCs w:val="24"/>
        </w:rPr>
      </w:pPr>
    </w:p>
    <w:p w14:paraId="44EB3075" w14:textId="77777777" w:rsidR="00A87374" w:rsidRDefault="00A87374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Everyone stood for pledge of allegiance.</w:t>
      </w:r>
    </w:p>
    <w:p w14:paraId="0DAECC34" w14:textId="77777777" w:rsidR="00A87374" w:rsidRDefault="00A87374" w:rsidP="00F71BC0">
      <w:pPr>
        <w:ind w:left="0" w:right="0"/>
        <w:rPr>
          <w:sz w:val="24"/>
          <w:szCs w:val="24"/>
        </w:rPr>
      </w:pPr>
    </w:p>
    <w:p w14:paraId="05DC9640" w14:textId="77777777" w:rsidR="00750AA0" w:rsidRDefault="00A87374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Minutes of the previous meeting were distributed</w:t>
      </w:r>
      <w:r w:rsidR="00750AA0">
        <w:rPr>
          <w:sz w:val="24"/>
          <w:szCs w:val="24"/>
        </w:rPr>
        <w:t xml:space="preserve"> </w:t>
      </w:r>
      <w:r>
        <w:rPr>
          <w:sz w:val="24"/>
          <w:szCs w:val="24"/>
        </w:rPr>
        <w:t>to supervisors and (1) copy for the public.  Rob made a motion to accept the minutes as written.  Jack 2</w:t>
      </w:r>
      <w:r w:rsidRPr="00A8737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 All approved.</w:t>
      </w:r>
    </w:p>
    <w:p w14:paraId="7A7CC0EE" w14:textId="77777777" w:rsidR="00A87374" w:rsidRDefault="00A87374" w:rsidP="00F71BC0">
      <w:pPr>
        <w:ind w:left="0" w:right="0"/>
        <w:rPr>
          <w:sz w:val="24"/>
          <w:szCs w:val="24"/>
        </w:rPr>
      </w:pPr>
    </w:p>
    <w:p w14:paraId="1F0266B2" w14:textId="77777777" w:rsidR="00A87374" w:rsidRDefault="00A87374" w:rsidP="00F71BC0">
      <w:pPr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PUBLIC COMMENT ABOUT ITEMS ON AGENDA – NONE</w:t>
      </w:r>
    </w:p>
    <w:p w14:paraId="3A2A746F" w14:textId="77777777" w:rsidR="00A87374" w:rsidRDefault="00A87374" w:rsidP="00F71BC0">
      <w:pPr>
        <w:ind w:left="0" w:right="0"/>
        <w:rPr>
          <w:b/>
          <w:sz w:val="24"/>
          <w:szCs w:val="24"/>
        </w:rPr>
      </w:pPr>
    </w:p>
    <w:p w14:paraId="09C1A1E4" w14:textId="77777777" w:rsidR="00A87374" w:rsidRDefault="00A87374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    Received from Columbia Co. Planning Commission comment letter on Rose</w:t>
      </w:r>
      <w:r w:rsidR="00E876E9">
        <w:rPr>
          <w:sz w:val="24"/>
          <w:szCs w:val="24"/>
        </w:rPr>
        <w:t>ann Stine subdivision.  At the board meeting on 7/15 they granted a 90 day time extension.</w:t>
      </w:r>
    </w:p>
    <w:p w14:paraId="646C59F4" w14:textId="77777777" w:rsidR="00E876E9" w:rsidRDefault="00E876E9" w:rsidP="00F71BC0">
      <w:pPr>
        <w:ind w:left="0" w:right="0"/>
        <w:rPr>
          <w:sz w:val="24"/>
          <w:szCs w:val="24"/>
        </w:rPr>
      </w:pPr>
    </w:p>
    <w:p w14:paraId="2BC3D356" w14:textId="77777777" w:rsidR="00E876E9" w:rsidRDefault="00E876E9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from Columbia Co. Planning Commission comment letter to Jason Funk on White Church Solar Facility dated 7/25.  At the board meeting on 7/15 no action was taken as there are (16) items to address.</w:t>
      </w:r>
    </w:p>
    <w:p w14:paraId="128F6116" w14:textId="77777777" w:rsidR="00E876E9" w:rsidRDefault="00E876E9" w:rsidP="00F71BC0">
      <w:pPr>
        <w:ind w:left="0" w:right="0"/>
        <w:rPr>
          <w:sz w:val="24"/>
          <w:szCs w:val="24"/>
        </w:rPr>
      </w:pPr>
    </w:p>
    <w:p w14:paraId="218C507A" w14:textId="77777777" w:rsidR="008D26A1" w:rsidRDefault="00E876E9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Old business from Zoning officer/Flood plain administrator – Jim was given the floor.  He reported that he issued a zoning permit to Michael Garcia, as Michael h</w:t>
      </w:r>
      <w:r w:rsidR="008D26A1">
        <w:rPr>
          <w:sz w:val="24"/>
          <w:szCs w:val="24"/>
        </w:rPr>
        <w:t>ad received a sewage permit from Columbia Co. Sanitary Inspection office.</w:t>
      </w:r>
    </w:p>
    <w:p w14:paraId="1EF816BD" w14:textId="77777777" w:rsidR="008D26A1" w:rsidRDefault="008D26A1" w:rsidP="00F71BC0">
      <w:pPr>
        <w:ind w:left="0" w:right="0"/>
        <w:rPr>
          <w:sz w:val="24"/>
          <w:szCs w:val="24"/>
        </w:rPr>
      </w:pPr>
    </w:p>
    <w:p w14:paraId="2E8D0FE7" w14:textId="77777777" w:rsidR="00E73746" w:rsidRDefault="008D26A1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Old business from supervisors:  Steve took the floor and stated that at the </w:t>
      </w:r>
      <w:r w:rsidR="000C7D72">
        <w:rPr>
          <w:sz w:val="24"/>
          <w:szCs w:val="24"/>
        </w:rPr>
        <w:t xml:space="preserve">Old </w:t>
      </w:r>
      <w:r>
        <w:rPr>
          <w:sz w:val="24"/>
          <w:szCs w:val="24"/>
        </w:rPr>
        <w:t>Fisherdale</w:t>
      </w:r>
      <w:r w:rsidR="000C7D72">
        <w:rPr>
          <w:sz w:val="24"/>
          <w:szCs w:val="24"/>
        </w:rPr>
        <w:t xml:space="preserve"> School House, the twp. will be removing inventory and a</w:t>
      </w:r>
      <w:r w:rsidR="00E73746">
        <w:rPr>
          <w:sz w:val="24"/>
          <w:szCs w:val="24"/>
        </w:rPr>
        <w:t xml:space="preserve"> public </w:t>
      </w:r>
      <w:r w:rsidR="000C7D72">
        <w:rPr>
          <w:sz w:val="24"/>
          <w:szCs w:val="24"/>
        </w:rPr>
        <w:t>auction is being considered in October.</w:t>
      </w:r>
      <w:r>
        <w:rPr>
          <w:sz w:val="24"/>
          <w:szCs w:val="24"/>
        </w:rPr>
        <w:t xml:space="preserve"> </w:t>
      </w:r>
    </w:p>
    <w:p w14:paraId="74A7D014" w14:textId="77777777" w:rsidR="00E73746" w:rsidRDefault="00E73746" w:rsidP="00F71BC0">
      <w:pPr>
        <w:ind w:left="0" w:right="0"/>
        <w:rPr>
          <w:sz w:val="24"/>
          <w:szCs w:val="24"/>
        </w:rPr>
      </w:pPr>
    </w:p>
    <w:p w14:paraId="64E69430" w14:textId="77777777" w:rsidR="007F5114" w:rsidRDefault="00E73746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Old business from roadmaster:  Steve reported that ditches are being cleaned out, pipes installed &amp; the 2</w:t>
      </w:r>
      <w:r w:rsidRPr="00E7374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7F5114">
        <w:rPr>
          <w:sz w:val="24"/>
          <w:szCs w:val="24"/>
        </w:rPr>
        <w:t>mowing of twp. roads is being done.</w:t>
      </w:r>
    </w:p>
    <w:p w14:paraId="7CCFD844" w14:textId="77777777" w:rsidR="007F5114" w:rsidRDefault="007F5114" w:rsidP="00F71BC0">
      <w:pPr>
        <w:ind w:left="0" w:right="0"/>
        <w:rPr>
          <w:sz w:val="24"/>
          <w:szCs w:val="24"/>
        </w:rPr>
      </w:pPr>
    </w:p>
    <w:p w14:paraId="4CA898F2" w14:textId="77777777" w:rsidR="007F5114" w:rsidRDefault="007F5114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  <w:u w:val="single"/>
        </w:rPr>
        <w:t>New Business:</w:t>
      </w:r>
      <w:r>
        <w:rPr>
          <w:sz w:val="24"/>
          <w:szCs w:val="24"/>
        </w:rPr>
        <w:t xml:space="preserve">    Received from Tri-Co COG IBC report for month of July.  Jim to look over it.</w:t>
      </w:r>
    </w:p>
    <w:p w14:paraId="7B0059A5" w14:textId="77777777" w:rsidR="007F5114" w:rsidRDefault="007F5114" w:rsidP="00F71BC0">
      <w:pPr>
        <w:ind w:left="0" w:right="0"/>
        <w:rPr>
          <w:sz w:val="24"/>
          <w:szCs w:val="24"/>
        </w:rPr>
      </w:pPr>
    </w:p>
    <w:p w14:paraId="577C180F" w14:textId="77777777" w:rsidR="00823A80" w:rsidRDefault="007F5114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from Columbia Co. Conservation District</w:t>
      </w:r>
      <w:r w:rsidR="00215507">
        <w:rPr>
          <w:sz w:val="24"/>
          <w:szCs w:val="24"/>
        </w:rPr>
        <w:t xml:space="preserve"> copy of letter to RFF Partners</w:t>
      </w:r>
      <w:r w:rsidR="00E21E33">
        <w:rPr>
          <w:sz w:val="24"/>
          <w:szCs w:val="24"/>
        </w:rPr>
        <w:t>-Haladay Layer Barn Site</w:t>
      </w:r>
      <w:r w:rsidR="00215507">
        <w:rPr>
          <w:sz w:val="24"/>
          <w:szCs w:val="24"/>
        </w:rPr>
        <w:t xml:space="preserve"> dated 7/18 that their NPDES application was incomplete, but on 7/30 the application was completed</w:t>
      </w:r>
      <w:r w:rsidR="00823A80">
        <w:rPr>
          <w:sz w:val="24"/>
          <w:szCs w:val="24"/>
        </w:rPr>
        <w:t xml:space="preserve">. </w:t>
      </w:r>
    </w:p>
    <w:p w14:paraId="4EB3E0DF" w14:textId="77777777" w:rsidR="00823A80" w:rsidRDefault="00823A80" w:rsidP="00F71BC0">
      <w:pPr>
        <w:ind w:left="0" w:right="0"/>
        <w:rPr>
          <w:sz w:val="24"/>
          <w:szCs w:val="24"/>
        </w:rPr>
      </w:pPr>
    </w:p>
    <w:p w14:paraId="65C6BAA7" w14:textId="77777777" w:rsidR="00823A80" w:rsidRDefault="00823A80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7/26 by certified mail from Roaring Creek Egg Farms amending existing NPDES application because of expansion of CAFO on 280 Middle Rd.  Twp. has 30 days to comment.</w:t>
      </w:r>
    </w:p>
    <w:p w14:paraId="13F38B3D" w14:textId="77777777" w:rsidR="00823A80" w:rsidRDefault="00823A80" w:rsidP="00F71BC0">
      <w:pPr>
        <w:ind w:left="0" w:right="0"/>
        <w:rPr>
          <w:sz w:val="24"/>
          <w:szCs w:val="24"/>
        </w:rPr>
      </w:pPr>
    </w:p>
    <w:p w14:paraId="01314C3A" w14:textId="77777777" w:rsidR="00823A80" w:rsidRDefault="00823A80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from DEP inspection report for Roaring Creek Egg Farms on 319 Middle Rd.  (2) items failed.</w:t>
      </w:r>
    </w:p>
    <w:p w14:paraId="5B45EEDD" w14:textId="77777777" w:rsidR="00823A80" w:rsidRDefault="00823A80" w:rsidP="00F71BC0">
      <w:pPr>
        <w:ind w:left="0" w:right="0"/>
        <w:rPr>
          <w:sz w:val="24"/>
          <w:szCs w:val="24"/>
        </w:rPr>
      </w:pPr>
    </w:p>
    <w:p w14:paraId="24E96B0E" w14:textId="77777777" w:rsidR="00823A80" w:rsidRDefault="00823A80" w:rsidP="00F71BC0">
      <w:pPr>
        <w:ind w:left="0" w:right="0"/>
        <w:rPr>
          <w:sz w:val="24"/>
          <w:szCs w:val="24"/>
        </w:rPr>
      </w:pPr>
    </w:p>
    <w:p w14:paraId="29BCC411" w14:textId="77777777" w:rsidR="00823A80" w:rsidRDefault="00823A80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Cleveland Twp.</w:t>
      </w:r>
    </w:p>
    <w:p w14:paraId="49BA7AB2" w14:textId="77777777" w:rsidR="00823A80" w:rsidRDefault="00823A80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Aug. 26, 2025  (Continued) – Page 2</w:t>
      </w:r>
    </w:p>
    <w:p w14:paraId="1201D330" w14:textId="77777777" w:rsidR="00823A80" w:rsidRDefault="00823A80" w:rsidP="00F71BC0">
      <w:pPr>
        <w:ind w:left="0" w:right="0"/>
        <w:rPr>
          <w:sz w:val="24"/>
          <w:szCs w:val="24"/>
        </w:rPr>
      </w:pPr>
    </w:p>
    <w:p w14:paraId="6B0F87B7" w14:textId="77777777" w:rsidR="00D44557" w:rsidRDefault="00D44557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Received from Columbia Co. Conservation District copy of letter to PPL Electric Utilities Corp. dated 8/4.  Their NPDES application is incomplete for line rebuild project, but on 8/15 the application is complete.</w:t>
      </w:r>
    </w:p>
    <w:p w14:paraId="4DD668EC" w14:textId="77777777" w:rsidR="00D44557" w:rsidRDefault="00D44557" w:rsidP="00F71BC0">
      <w:pPr>
        <w:ind w:left="0" w:right="0"/>
        <w:rPr>
          <w:sz w:val="24"/>
          <w:szCs w:val="24"/>
        </w:rPr>
      </w:pPr>
    </w:p>
    <w:p w14:paraId="3583FFE0" w14:textId="77777777" w:rsidR="0058640F" w:rsidRDefault="00D44557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County Convention </w:t>
      </w:r>
      <w:r w:rsidR="0058640F">
        <w:rPr>
          <w:sz w:val="24"/>
          <w:szCs w:val="24"/>
        </w:rPr>
        <w:t>will be held on Oct. 8</w:t>
      </w:r>
      <w:r w:rsidR="0058640F" w:rsidRPr="0058640F">
        <w:rPr>
          <w:sz w:val="24"/>
          <w:szCs w:val="24"/>
          <w:vertAlign w:val="superscript"/>
        </w:rPr>
        <w:t>th</w:t>
      </w:r>
      <w:r w:rsidR="0058640F">
        <w:rPr>
          <w:sz w:val="24"/>
          <w:szCs w:val="24"/>
        </w:rPr>
        <w:t xml:space="preserve"> @ Vo-Tect school.</w:t>
      </w:r>
    </w:p>
    <w:p w14:paraId="23FBFB8F" w14:textId="77777777" w:rsidR="0058640F" w:rsidRDefault="0058640F" w:rsidP="00F71BC0">
      <w:pPr>
        <w:ind w:left="0" w:right="0"/>
        <w:rPr>
          <w:sz w:val="24"/>
          <w:szCs w:val="24"/>
        </w:rPr>
      </w:pPr>
    </w:p>
    <w:p w14:paraId="14EE65DB" w14:textId="77777777" w:rsidR="002C024F" w:rsidRDefault="0058640F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Dan Knoebel, Chairman of planning commission, was present and given the floor.  He </w:t>
      </w:r>
      <w:r w:rsidR="002C024F">
        <w:rPr>
          <w:sz w:val="24"/>
          <w:szCs w:val="24"/>
        </w:rPr>
        <w:t>presented land development plans on RFF Partners-Haladay layer barn site.  Supervisors reviewed the plans.  Planning Commission members had no comments.  Supervisors had no comments.  Cathy will send a no comment letter to the county.</w:t>
      </w:r>
    </w:p>
    <w:p w14:paraId="18C65249" w14:textId="77777777" w:rsidR="002C024F" w:rsidRDefault="002C024F" w:rsidP="00F71BC0">
      <w:pPr>
        <w:ind w:left="0" w:right="0"/>
        <w:rPr>
          <w:sz w:val="24"/>
          <w:szCs w:val="24"/>
        </w:rPr>
      </w:pPr>
    </w:p>
    <w:p w14:paraId="0B4F7830" w14:textId="77777777" w:rsidR="001036F6" w:rsidRDefault="002C024F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New Business from zoning officer/flood plain administrator – Jim took the floor and report</w:t>
      </w:r>
      <w:r w:rsidR="003C1587">
        <w:rPr>
          <w:sz w:val="24"/>
          <w:szCs w:val="24"/>
        </w:rPr>
        <w:t>ed</w:t>
      </w:r>
      <w:r>
        <w:rPr>
          <w:sz w:val="24"/>
          <w:szCs w:val="24"/>
        </w:rPr>
        <w:t xml:space="preserve"> t</w:t>
      </w:r>
      <w:r w:rsidR="003C1587">
        <w:rPr>
          <w:sz w:val="24"/>
          <w:szCs w:val="24"/>
        </w:rPr>
        <w:t>h</w:t>
      </w:r>
      <w:r>
        <w:rPr>
          <w:sz w:val="24"/>
          <w:szCs w:val="24"/>
        </w:rPr>
        <w:t>at a parcel on Happy Valley Rd. has a permanent house trailer</w:t>
      </w:r>
      <w:r w:rsidR="003C1587">
        <w:rPr>
          <w:sz w:val="24"/>
          <w:szCs w:val="24"/>
        </w:rPr>
        <w:t xml:space="preserve"> there and (2) campers on same parcel.  </w:t>
      </w:r>
      <w:r w:rsidR="001E4A7D">
        <w:rPr>
          <w:sz w:val="24"/>
          <w:szCs w:val="24"/>
        </w:rPr>
        <w:t>Having (2) campers there is considered a camp site.  The landowner would have to apply for a var</w:t>
      </w:r>
      <w:r w:rsidR="001036F6">
        <w:rPr>
          <w:sz w:val="24"/>
          <w:szCs w:val="24"/>
        </w:rPr>
        <w:t>iance for the camp site.  Jim will look into this to find out who the landowner is.</w:t>
      </w:r>
    </w:p>
    <w:p w14:paraId="02C28FB9" w14:textId="77777777" w:rsidR="001036F6" w:rsidRDefault="001036F6" w:rsidP="00F71BC0">
      <w:pPr>
        <w:ind w:left="0" w:right="0"/>
        <w:rPr>
          <w:sz w:val="24"/>
          <w:szCs w:val="24"/>
        </w:rPr>
      </w:pPr>
    </w:p>
    <w:p w14:paraId="7D106E37" w14:textId="77777777" w:rsidR="001036F6" w:rsidRDefault="001036F6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New business from supervisors:  Jack made a motion to hire George Snyder as CDL operator with same </w:t>
      </w:r>
      <w:r w:rsidR="009D54E6">
        <w:rPr>
          <w:sz w:val="24"/>
          <w:szCs w:val="24"/>
        </w:rPr>
        <w:t>pay rate.  Rob 2</w:t>
      </w:r>
      <w:r w:rsidR="009D54E6" w:rsidRPr="009D54E6">
        <w:rPr>
          <w:sz w:val="24"/>
          <w:szCs w:val="24"/>
          <w:vertAlign w:val="superscript"/>
        </w:rPr>
        <w:t>nd</w:t>
      </w:r>
      <w:r w:rsidR="009D54E6">
        <w:rPr>
          <w:sz w:val="24"/>
          <w:szCs w:val="24"/>
        </w:rPr>
        <w:t xml:space="preserve"> the motion.  All approved.</w:t>
      </w:r>
    </w:p>
    <w:p w14:paraId="7A613528" w14:textId="77777777" w:rsidR="009D54E6" w:rsidRDefault="009D54E6" w:rsidP="00F71BC0">
      <w:pPr>
        <w:ind w:left="0" w:right="0"/>
        <w:rPr>
          <w:sz w:val="24"/>
          <w:szCs w:val="24"/>
        </w:rPr>
      </w:pPr>
    </w:p>
    <w:p w14:paraId="7E413624" w14:textId="77777777" w:rsidR="009D54E6" w:rsidRDefault="009D54E6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Treasurer’s report was submitted along with the amount of money to be transferred and withdrawn.  Jack made a motion to pay the bills and ratify the transfers and withdrawals.  Steve 2</w:t>
      </w:r>
      <w:r w:rsidRPr="009D54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 All approved.  Attached to these minutes is said report.</w:t>
      </w:r>
    </w:p>
    <w:p w14:paraId="26C6F199" w14:textId="77777777" w:rsidR="009D54E6" w:rsidRDefault="009D54E6" w:rsidP="00F71BC0">
      <w:pPr>
        <w:ind w:left="0" w:right="0"/>
        <w:rPr>
          <w:sz w:val="24"/>
          <w:szCs w:val="24"/>
        </w:rPr>
      </w:pPr>
    </w:p>
    <w:p w14:paraId="392F516D" w14:textId="77777777" w:rsidR="009D54E6" w:rsidRDefault="009D54E6" w:rsidP="00F71BC0">
      <w:pPr>
        <w:ind w:left="0" w:right="0"/>
        <w:rPr>
          <w:sz w:val="24"/>
          <w:szCs w:val="24"/>
        </w:rPr>
      </w:pPr>
      <w:r>
        <w:rPr>
          <w:b/>
          <w:sz w:val="24"/>
          <w:szCs w:val="24"/>
        </w:rPr>
        <w:t xml:space="preserve">PUBLIC INPUT:  </w:t>
      </w:r>
      <w:r w:rsidR="00110726">
        <w:rPr>
          <w:sz w:val="24"/>
          <w:szCs w:val="24"/>
        </w:rPr>
        <w:t xml:space="preserve">  Jamie Wood-Billman was present and given the floor.  She thanked the supervisors for work done at intersection of Center School Rd. &amp; Middle Rd.</w:t>
      </w:r>
    </w:p>
    <w:p w14:paraId="67538A14" w14:textId="77777777" w:rsidR="00110726" w:rsidRDefault="00110726" w:rsidP="00F71BC0">
      <w:pPr>
        <w:ind w:left="0" w:right="0"/>
        <w:rPr>
          <w:sz w:val="24"/>
          <w:szCs w:val="24"/>
        </w:rPr>
      </w:pPr>
    </w:p>
    <w:p w14:paraId="0AE5060C" w14:textId="77777777" w:rsidR="00A96979" w:rsidRDefault="00110726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Barb Splitt was present and given the floor.  She </w:t>
      </w:r>
      <w:r w:rsidR="00873839">
        <w:rPr>
          <w:sz w:val="24"/>
          <w:szCs w:val="24"/>
        </w:rPr>
        <w:t xml:space="preserve">stated that the whole road of Cleveland Rd. is bad. </w:t>
      </w:r>
      <w:r w:rsidR="00A674F8">
        <w:rPr>
          <w:sz w:val="24"/>
          <w:szCs w:val="24"/>
        </w:rPr>
        <w:t xml:space="preserve">  Jim Wesloskie was given the floor and stated the same thing.  Steve stated it needs to be graded</w:t>
      </w:r>
      <w:r w:rsidR="00E71BF2">
        <w:rPr>
          <w:sz w:val="24"/>
          <w:szCs w:val="24"/>
        </w:rPr>
        <w:t>, 2A stone placed &amp; rolled.  Stones need to be wet to roll and pack.  Grading will take place next week, then stone &amp; after a raining day rolled</w:t>
      </w:r>
      <w:r w:rsidR="00A96979">
        <w:rPr>
          <w:sz w:val="24"/>
          <w:szCs w:val="24"/>
        </w:rPr>
        <w:t>.</w:t>
      </w:r>
    </w:p>
    <w:p w14:paraId="0F25B99A" w14:textId="77777777" w:rsidR="00A96979" w:rsidRDefault="00A96979" w:rsidP="00F71BC0">
      <w:pPr>
        <w:ind w:left="0" w:right="0"/>
        <w:rPr>
          <w:sz w:val="24"/>
          <w:szCs w:val="24"/>
        </w:rPr>
      </w:pPr>
    </w:p>
    <w:p w14:paraId="354E081C" w14:textId="77777777" w:rsidR="00A96979" w:rsidRDefault="00A96979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Being no further business, Jack made a motion to adjourn the meeting @ 7:12 pm.  Rob 2</w:t>
      </w:r>
      <w:r w:rsidRPr="00A9697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motion.  All in favor.</w:t>
      </w:r>
    </w:p>
    <w:p w14:paraId="0D99F8BC" w14:textId="77777777" w:rsidR="00A96979" w:rsidRDefault="00A96979" w:rsidP="00F71BC0">
      <w:pPr>
        <w:ind w:left="0" w:right="0"/>
        <w:rPr>
          <w:sz w:val="24"/>
          <w:szCs w:val="24"/>
        </w:rPr>
      </w:pPr>
    </w:p>
    <w:p w14:paraId="66E8009D" w14:textId="77777777" w:rsidR="00A674F8" w:rsidRDefault="00A96979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Secretary,</w:t>
      </w:r>
      <w:r w:rsidR="00E71BF2">
        <w:rPr>
          <w:sz w:val="24"/>
          <w:szCs w:val="24"/>
        </w:rPr>
        <w:t xml:space="preserve"> </w:t>
      </w:r>
      <w:r w:rsidR="00A674F8">
        <w:rPr>
          <w:sz w:val="24"/>
          <w:szCs w:val="24"/>
        </w:rPr>
        <w:t xml:space="preserve"> </w:t>
      </w:r>
    </w:p>
    <w:p w14:paraId="6D6C6957" w14:textId="77777777" w:rsidR="00A674F8" w:rsidRDefault="00873839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12146E" w14:textId="77777777" w:rsidR="00A674F8" w:rsidRDefault="00A674F8" w:rsidP="00F71BC0">
      <w:pPr>
        <w:ind w:left="0" w:right="0"/>
        <w:rPr>
          <w:sz w:val="24"/>
          <w:szCs w:val="24"/>
        </w:rPr>
      </w:pPr>
    </w:p>
    <w:p w14:paraId="17A6BA79" w14:textId="77777777" w:rsidR="00E876E9" w:rsidRPr="00A87374" w:rsidRDefault="001036F6" w:rsidP="00F71BC0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024F">
        <w:rPr>
          <w:sz w:val="24"/>
          <w:szCs w:val="24"/>
        </w:rPr>
        <w:t xml:space="preserve"> </w:t>
      </w:r>
      <w:r w:rsidR="00823A80">
        <w:rPr>
          <w:sz w:val="24"/>
          <w:szCs w:val="24"/>
        </w:rPr>
        <w:t xml:space="preserve"> </w:t>
      </w:r>
      <w:r w:rsidR="008D26A1">
        <w:rPr>
          <w:sz w:val="24"/>
          <w:szCs w:val="24"/>
        </w:rPr>
        <w:t xml:space="preserve">  </w:t>
      </w:r>
      <w:r w:rsidR="00E876E9">
        <w:rPr>
          <w:sz w:val="24"/>
          <w:szCs w:val="24"/>
        </w:rPr>
        <w:t xml:space="preserve">   </w:t>
      </w:r>
    </w:p>
    <w:p w14:paraId="724C66D5" w14:textId="77777777" w:rsidR="00750AA0" w:rsidRDefault="00750AA0" w:rsidP="00F71BC0">
      <w:pPr>
        <w:ind w:left="0" w:right="0"/>
        <w:rPr>
          <w:sz w:val="24"/>
          <w:szCs w:val="24"/>
        </w:rPr>
      </w:pPr>
    </w:p>
    <w:p w14:paraId="7811E007" w14:textId="77777777" w:rsidR="00750AA0" w:rsidRDefault="00750AA0" w:rsidP="00F71BC0">
      <w:pPr>
        <w:ind w:left="0" w:right="0"/>
        <w:rPr>
          <w:sz w:val="24"/>
          <w:szCs w:val="24"/>
        </w:rPr>
      </w:pPr>
    </w:p>
    <w:p w14:paraId="60CC670D" w14:textId="77777777" w:rsidR="00750AA0" w:rsidRPr="00F71BC0" w:rsidRDefault="00750AA0" w:rsidP="00F71BC0">
      <w:pPr>
        <w:ind w:left="0" w:right="0"/>
        <w:rPr>
          <w:sz w:val="24"/>
          <w:szCs w:val="24"/>
        </w:rPr>
      </w:pPr>
    </w:p>
    <w:sectPr w:rsidR="00750AA0" w:rsidRPr="00F71BC0" w:rsidSect="00F742C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C0"/>
    <w:rsid w:val="000742D2"/>
    <w:rsid w:val="000C7D72"/>
    <w:rsid w:val="000F5B3B"/>
    <w:rsid w:val="001036F6"/>
    <w:rsid w:val="00110726"/>
    <w:rsid w:val="00187319"/>
    <w:rsid w:val="001E4A7D"/>
    <w:rsid w:val="001F6F0D"/>
    <w:rsid w:val="00215507"/>
    <w:rsid w:val="002C024F"/>
    <w:rsid w:val="003A55BA"/>
    <w:rsid w:val="003C1587"/>
    <w:rsid w:val="00474A78"/>
    <w:rsid w:val="004B5A58"/>
    <w:rsid w:val="0058640F"/>
    <w:rsid w:val="00750AA0"/>
    <w:rsid w:val="00774F05"/>
    <w:rsid w:val="007F5114"/>
    <w:rsid w:val="0080562C"/>
    <w:rsid w:val="00823A80"/>
    <w:rsid w:val="00873839"/>
    <w:rsid w:val="008D26A1"/>
    <w:rsid w:val="00934564"/>
    <w:rsid w:val="009D54E6"/>
    <w:rsid w:val="00A674F8"/>
    <w:rsid w:val="00A87374"/>
    <w:rsid w:val="00A96979"/>
    <w:rsid w:val="00D44557"/>
    <w:rsid w:val="00E21E33"/>
    <w:rsid w:val="00E71BF2"/>
    <w:rsid w:val="00E73746"/>
    <w:rsid w:val="00E876E9"/>
    <w:rsid w:val="00EF7F6C"/>
    <w:rsid w:val="00F71BC0"/>
    <w:rsid w:val="00F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2DCF"/>
  <w15:docId w15:val="{07E4EF40-73B0-42E0-8570-F669BB74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008" w:right="-1008"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Marianne Zenyuch</cp:lastModifiedBy>
  <cp:revision>2</cp:revision>
  <dcterms:created xsi:type="dcterms:W3CDTF">2025-09-22T01:06:00Z</dcterms:created>
  <dcterms:modified xsi:type="dcterms:W3CDTF">2025-09-22T01:06:00Z</dcterms:modified>
</cp:coreProperties>
</file>